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81E2" w14:textId="0F97DC61" w:rsidR="004132D1" w:rsidRPr="00143FC9" w:rsidRDefault="004132D1" w:rsidP="004132D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143F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Справка - отчёт о проделанной работе по противодействию терроризма и экстремизма в</w:t>
      </w:r>
      <w:r w:rsidR="00840E6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143F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</w:t>
      </w:r>
      <w:r w:rsidR="00840E6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Б</w:t>
      </w:r>
      <w:r w:rsidRPr="00143F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ДОУ «Детский сад №</w:t>
      </w:r>
      <w:r w:rsidR="00840E6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183</w:t>
      </w:r>
      <w:r w:rsidRPr="00143F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комбинированного вида»</w:t>
      </w:r>
    </w:p>
    <w:p w14:paraId="7C1366C8" w14:textId="77777777" w:rsidR="004132D1" w:rsidRPr="00394C32" w:rsidRDefault="004132D1" w:rsidP="004132D1">
      <w:pPr>
        <w:shd w:val="clear" w:color="auto" w:fill="FFFFFF"/>
        <w:spacing w:after="0" w:line="525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394C32">
        <w:rPr>
          <w:rFonts w:ascii="Times New Roman" w:hAnsi="Times New Roman" w:cs="Times New Roman"/>
          <w:color w:val="000000"/>
          <w:sz w:val="24"/>
          <w:bdr w:val="none" w:sz="0" w:space="0" w:color="auto" w:frame="1"/>
          <w:shd w:val="clear" w:color="auto" w:fill="F6F6F6"/>
        </w:rPr>
        <w:t>С 6 по 30 сентября объявлен месячник «Экстремизму-Нет!» </w:t>
      </w:r>
    </w:p>
    <w:p w14:paraId="0F5B02E4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Разработан план мероприятий по противодействию терроризму и экстремизму в ДОУ.</w:t>
      </w:r>
    </w:p>
    <w:p w14:paraId="318A9E99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1.Разработан план мероприятий по противодействию терроризму и экстремизму в ДОУ.</w:t>
      </w:r>
    </w:p>
    <w:p w14:paraId="2DF32F25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2В детском саду имеются стенды по антитеррористической защищенности: «Гражданская оборона»</w:t>
      </w:r>
    </w:p>
    <w:p w14:paraId="656476EE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3.Усилен пропускной режим допуска граждан и автотранспорта на территорию ДОУ.</w:t>
      </w:r>
    </w:p>
    <w:p w14:paraId="5A337628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4.Обеспечен контроль за вносимыми (ввозимыми) на территорию ДОУ грузами и предметами ручной клади. Обеспечен своевременным вывозов твёрдых бытовых отходов.</w:t>
      </w:r>
    </w:p>
    <w:p w14:paraId="0348B361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5.Организовано ежедневное дежурство, ведётся журнал ежедневного обхода </w:t>
      </w:r>
      <w:proofErr w:type="gram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здания ,</w:t>
      </w:r>
      <w:proofErr w:type="gram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ведётся регистрация всех посетителей в журнале, и въезжавшего автотранспорта на территорию ДОУ, также имеется журнал «Обхода территории», журнал приёма и сдачи дежурства сторожей.</w:t>
      </w:r>
    </w:p>
    <w:p w14:paraId="1716315C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6.Ежедневно проводится осмотр территории и игровых площадок на наличие посторонних и подозрительных предметов с записью в журнале.</w:t>
      </w:r>
    </w:p>
    <w:p w14:paraId="497054D7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7.Проводится ежедневный осмотр групповых помещений педагогическим и младшим обслуживающим персоналом с целью проверки их состояния на предмет отсутствия посторонних и подозрительных предметов.</w:t>
      </w:r>
    </w:p>
    <w:p w14:paraId="75739258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8.В здании имеется система контроля управления и доступом, которая ограничивает доступ посторонних лиц. Охрана здания осуществляется сторожами в ночное время, в выходные дни и праздники по графику. В дневное время охрана отсутствует.</w:t>
      </w:r>
    </w:p>
    <w:p w14:paraId="6DC23CCB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9.Проводится ежедневный контроль за содержанием в надлежащем порядке здания, помещений, территории детского сада (наличие замков на подвальном и складских помещениях, воротах) и ограждения детского сада. </w:t>
      </w:r>
    </w:p>
    <w:p w14:paraId="4FA31747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11.Звакуационные и запасные пути находятся в рабочем состоянии.</w:t>
      </w:r>
    </w:p>
    <w:p w14:paraId="3EC0EF69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12.Кнопка ПТС в исправном состоянии. Проводится проверка с </w:t>
      </w:r>
      <w:proofErr w:type="spell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отзвонкой</w:t>
      </w:r>
      <w:proofErr w:type="spell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по ПЦО ДМОВО, имеется тетрадь учёта профилактических работ.</w:t>
      </w:r>
    </w:p>
    <w:p w14:paraId="0AAD6936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13.Здание и прилегающая территория оснащена камерами видеонаблюдения.</w:t>
      </w:r>
    </w:p>
    <w:p w14:paraId="39A9FCD5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14.Имеются телефоны дежурных служб.</w:t>
      </w:r>
    </w:p>
    <w:p w14:paraId="49554468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16. 5.09.10.2021 г. проведён с работниками инструктаж по противодействию терроризму и экстремизму.</w:t>
      </w:r>
    </w:p>
    <w:p w14:paraId="672E1921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17.10.09.2021г. провелась учебная тренировки по эвакуации детей и сотрудников из помещения.</w:t>
      </w:r>
    </w:p>
    <w:p w14:paraId="6E86EE89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18.Проведена проверка наличия средств индивидуальной защиты  для обеспечения безопасности и оказания помощи в случае возникновения возгораний, пожаров и др. происшествий.</w:t>
      </w:r>
    </w:p>
    <w:p w14:paraId="4979FF05" w14:textId="77777777" w:rsidR="004132D1" w:rsidRPr="00394C32" w:rsidRDefault="004132D1" w:rsidP="004132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19.Оформлены для родителей консультации: «Давайте жить дружно! Учимся решать конфликты», «Что такое терроризм».</w:t>
      </w:r>
    </w:p>
    <w:p w14:paraId="68394964" w14:textId="77777777"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20.С детьми проведена работа, </w:t>
      </w:r>
      <w:proofErr w:type="spellStart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соответсвующая</w:t>
      </w:r>
      <w:proofErr w:type="spellEnd"/>
      <w:r w:rsidRPr="00394C3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плану</w:t>
      </w:r>
      <w:r w:rsidRPr="00394C32">
        <w:rPr>
          <w:rFonts w:ascii="Times New Roman" w:hAnsi="Times New Roman" w:cs="Times New Roman"/>
          <w:b/>
          <w:sz w:val="24"/>
        </w:rPr>
        <w:t xml:space="preserve"> </w:t>
      </w:r>
      <w:r w:rsidRPr="00394C32">
        <w:rPr>
          <w:rFonts w:ascii="Times New Roman" w:hAnsi="Times New Roman" w:cs="Times New Roman"/>
          <w:sz w:val="24"/>
        </w:rPr>
        <w:t>мероприятий проведения месячника «Экстремизму - Нет!»</w:t>
      </w:r>
      <w:r w:rsidRPr="00394C32">
        <w:rPr>
          <w:rFonts w:ascii="Times New Roman" w:hAnsi="Times New Roman" w:cs="Times New Roman"/>
          <w:b/>
          <w:sz w:val="24"/>
        </w:rPr>
        <w:t>.</w:t>
      </w:r>
    </w:p>
    <w:p w14:paraId="78C174B7" w14:textId="77777777"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30A78632" w14:textId="52B547FF" w:rsidR="004132D1" w:rsidRPr="00394C32" w:rsidRDefault="004132D1" w:rsidP="004132D1">
      <w:pPr>
        <w:spacing w:after="0"/>
        <w:jc w:val="both"/>
        <w:rPr>
          <w:rFonts w:ascii="Times New Roman" w:hAnsi="Times New Roman" w:cs="Times New Roman"/>
          <w:sz w:val="24"/>
        </w:rPr>
      </w:pPr>
      <w:r w:rsidRPr="00394C32">
        <w:rPr>
          <w:rFonts w:ascii="Times New Roman" w:hAnsi="Times New Roman" w:cs="Times New Roman"/>
          <w:sz w:val="24"/>
        </w:rPr>
        <w:t>Заведующий М</w:t>
      </w:r>
      <w:r w:rsidR="00840E61">
        <w:rPr>
          <w:rFonts w:ascii="Times New Roman" w:hAnsi="Times New Roman" w:cs="Times New Roman"/>
          <w:sz w:val="24"/>
        </w:rPr>
        <w:t>Б</w:t>
      </w:r>
      <w:r w:rsidRPr="00394C32">
        <w:rPr>
          <w:rFonts w:ascii="Times New Roman" w:hAnsi="Times New Roman" w:cs="Times New Roman"/>
          <w:sz w:val="24"/>
        </w:rPr>
        <w:t xml:space="preserve">ДОУ 298               _____________________ </w:t>
      </w:r>
      <w:proofErr w:type="spellStart"/>
      <w:r w:rsidR="00840E61">
        <w:rPr>
          <w:rFonts w:ascii="Times New Roman" w:hAnsi="Times New Roman" w:cs="Times New Roman"/>
          <w:sz w:val="24"/>
        </w:rPr>
        <w:t>Наилова</w:t>
      </w:r>
      <w:proofErr w:type="spellEnd"/>
      <w:r w:rsidR="00840E61">
        <w:rPr>
          <w:rFonts w:ascii="Times New Roman" w:hAnsi="Times New Roman" w:cs="Times New Roman"/>
          <w:sz w:val="24"/>
        </w:rPr>
        <w:t xml:space="preserve"> Г.З.</w:t>
      </w:r>
    </w:p>
    <w:p w14:paraId="25D3ED6E" w14:textId="77777777"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E485074" w14:textId="77777777"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7435485" w14:textId="77777777"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7D0E5F1C" w14:textId="77777777"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B63AB7C" w14:textId="77777777"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29B686B2" w14:textId="77777777" w:rsidR="004132D1" w:rsidRDefault="004132D1" w:rsidP="004132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5A5A1B8D" w14:textId="77777777" w:rsidR="00041D7E" w:rsidRDefault="00041D7E"/>
    <w:sectPr w:rsidR="00041D7E" w:rsidSect="0004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D1"/>
    <w:rsid w:val="00041D7E"/>
    <w:rsid w:val="004132D1"/>
    <w:rsid w:val="0084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4592"/>
  <w15:docId w15:val="{D212A40A-B72D-4066-846F-D4A833F1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Детский сад 183 Казань МБДОУ</cp:lastModifiedBy>
  <cp:revision>2</cp:revision>
  <dcterms:created xsi:type="dcterms:W3CDTF">2022-03-01T12:42:00Z</dcterms:created>
  <dcterms:modified xsi:type="dcterms:W3CDTF">2022-03-01T12:42:00Z</dcterms:modified>
</cp:coreProperties>
</file>